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Default="00DE6AF0" w:rsidP="00197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197068">
        <w:rPr>
          <w:rFonts w:ascii="Times New Roman" w:hAnsi="Times New Roman" w:cs="Times New Roman"/>
          <w:b/>
          <w:bCs/>
        </w:rPr>
        <w:t>Утверждено решением Общего собрания членов Ассоциации</w:t>
      </w:r>
      <w:r w:rsidR="00197068">
        <w:rPr>
          <w:rFonts w:ascii="Times New Roman" w:hAnsi="Times New Roman" w:cs="Times New Roman"/>
          <w:b/>
          <w:bCs/>
        </w:rPr>
        <w:t xml:space="preserve"> </w:t>
      </w:r>
    </w:p>
    <w:p w:rsidR="00197068" w:rsidRPr="00197068" w:rsidRDefault="00197068" w:rsidP="00197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197068">
        <w:rPr>
          <w:rFonts w:ascii="Times New Roman" w:hAnsi="Times New Roman" w:cs="Times New Roman"/>
          <w:b/>
          <w:bCs/>
        </w:rPr>
        <w:t>«Быстрорастущих технологических компаний (национальных чемпионов)»</w:t>
      </w:r>
    </w:p>
    <w:p w:rsidR="00A973E1" w:rsidRPr="00197068" w:rsidRDefault="00197068" w:rsidP="00197068">
      <w:pPr>
        <w:pStyle w:val="1"/>
        <w:shd w:val="clear" w:color="auto" w:fill="auto"/>
        <w:spacing w:after="400" w:line="26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068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Протокол </w:t>
      </w:r>
      <w:r w:rsidR="00DE6AF0" w:rsidRPr="00197068">
        <w:rPr>
          <w:rFonts w:ascii="Times New Roman" w:eastAsia="Courier New" w:hAnsi="Times New Roman" w:cs="Times New Roman"/>
          <w:b/>
          <w:bCs/>
          <w:sz w:val="24"/>
          <w:szCs w:val="24"/>
        </w:rPr>
        <w:t>№</w:t>
      </w:r>
      <w:r w:rsidR="00E15A2A">
        <w:rPr>
          <w:rFonts w:ascii="Times New Roman" w:eastAsia="Courier New" w:hAnsi="Times New Roman" w:cs="Times New Roman"/>
          <w:b/>
          <w:bCs/>
          <w:sz w:val="24"/>
          <w:szCs w:val="24"/>
        </w:rPr>
        <w:t>4</w:t>
      </w:r>
      <w:r w:rsidR="00DE6AF0" w:rsidRPr="00197068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</w:t>
      </w:r>
      <w:r w:rsidRPr="00197068">
        <w:rPr>
          <w:rFonts w:ascii="Times New Roman" w:eastAsia="Courier New" w:hAnsi="Times New Roman" w:cs="Times New Roman"/>
          <w:b/>
          <w:bCs/>
          <w:sz w:val="24"/>
          <w:szCs w:val="24"/>
        </w:rPr>
        <w:t>от</w:t>
      </w:r>
      <w:r w:rsidRPr="0019706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15A2A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19706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15A2A">
        <w:rPr>
          <w:rFonts w:ascii="Times New Roman" w:hAnsi="Times New Roman" w:cs="Times New Roman"/>
          <w:b/>
          <w:bCs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E15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197068" w:rsidRPr="00197068" w:rsidRDefault="00197068" w:rsidP="00197068">
      <w:pPr>
        <w:pStyle w:val="11"/>
        <w:keepNext/>
        <w:keepLines/>
        <w:shd w:val="clear" w:color="auto" w:fill="auto"/>
        <w:spacing w:after="260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bookmark1"/>
    </w:p>
    <w:p w:rsidR="00197068" w:rsidRDefault="00197068" w:rsidP="00197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97068">
        <w:rPr>
          <w:rFonts w:ascii="Times New Roman" w:hAnsi="Times New Roman" w:cs="Times New Roman"/>
          <w:b/>
        </w:rPr>
        <w:t>ПОЛОЖЕНИЕ О ЧЛЕНСТВЕ, ВСТУПИТЕЛЬНЫХ, ЧЛЕНСКИХ И ЦЕЛЕВЫХ ВЗНОСАХ В</w:t>
      </w:r>
      <w:r w:rsidRPr="00197068">
        <w:rPr>
          <w:rFonts w:ascii="Times New Roman" w:hAnsi="Times New Roman" w:cs="Times New Roman"/>
          <w:b/>
        </w:rPr>
        <w:br/>
        <w:t xml:space="preserve">АССОЦИАЦИИ </w:t>
      </w:r>
      <w:bookmarkEnd w:id="0"/>
      <w:bookmarkEnd w:id="1"/>
      <w:r w:rsidRPr="00197068">
        <w:rPr>
          <w:rFonts w:ascii="Times New Roman" w:hAnsi="Times New Roman" w:cs="Times New Roman"/>
          <w:b/>
          <w:bCs/>
        </w:rPr>
        <w:t>«БЫСТРОРАСТУЩИХ ТЕХНОЛОГИЧЕСКИХ КОМПАНИЙ (НАЦИОНАЛЬНЫХ ЧЕМПИОНОВ)»</w:t>
      </w:r>
    </w:p>
    <w:p w:rsidR="00197068" w:rsidRPr="00197068" w:rsidRDefault="00197068" w:rsidP="00197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973E1" w:rsidRPr="00197068" w:rsidRDefault="00A973E1" w:rsidP="00197068">
      <w:pPr>
        <w:pStyle w:val="11"/>
        <w:keepNext/>
        <w:keepLines/>
        <w:shd w:val="clear" w:color="auto" w:fill="auto"/>
        <w:spacing w:after="2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973E1" w:rsidRDefault="00DE6AF0" w:rsidP="0019706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eastAsia="Calibri" w:hAnsi="Times New Roman" w:cs="Times New Roman"/>
        </w:rPr>
        <w:t xml:space="preserve">Настоящее Положение, наряду с Уставом Ассоциации </w:t>
      </w:r>
      <w:r w:rsidR="00197068" w:rsidRPr="00197068">
        <w:rPr>
          <w:rFonts w:ascii="Times New Roman" w:eastAsia="Calibri" w:hAnsi="Times New Roman" w:cs="Times New Roman"/>
        </w:rPr>
        <w:t xml:space="preserve">«Быстрорастущих </w:t>
      </w:r>
      <w:r w:rsidR="00197068">
        <w:rPr>
          <w:rFonts w:ascii="Times New Roman" w:eastAsia="Calibri" w:hAnsi="Times New Roman" w:cs="Times New Roman"/>
        </w:rPr>
        <w:t xml:space="preserve">технологических </w:t>
      </w:r>
      <w:r w:rsidR="00197068" w:rsidRPr="00197068">
        <w:rPr>
          <w:rFonts w:ascii="Times New Roman" w:eastAsia="Calibri" w:hAnsi="Times New Roman" w:cs="Times New Roman"/>
        </w:rPr>
        <w:t>компаний (национальных чемпионов)»</w:t>
      </w:r>
      <w:r w:rsidR="00197068">
        <w:rPr>
          <w:rFonts w:ascii="Times New Roman" w:eastAsia="Calibri" w:hAnsi="Times New Roman" w:cs="Times New Roman"/>
        </w:rPr>
        <w:t xml:space="preserve"> (далее – «Ассоциация») </w:t>
      </w:r>
      <w:r w:rsidRPr="00197068">
        <w:rPr>
          <w:rFonts w:ascii="Times New Roman" w:hAnsi="Times New Roman" w:cs="Times New Roman"/>
        </w:rPr>
        <w:t>и другими</w:t>
      </w:r>
      <w:r w:rsidR="00197068">
        <w:rPr>
          <w:rFonts w:ascii="Times New Roman" w:hAnsi="Times New Roman" w:cs="Times New Roman"/>
        </w:rPr>
        <w:t xml:space="preserve"> локально-нормативными актами</w:t>
      </w:r>
      <w:r w:rsidRPr="00197068">
        <w:rPr>
          <w:rFonts w:ascii="Times New Roman" w:hAnsi="Times New Roman" w:cs="Times New Roman"/>
        </w:rPr>
        <w:t>, является основным документом, определяющим порядок вступления в Ассоциацию, реализации членами Ассоциации своих прав и исполнения обязанностей, порядок выхода и исключения из Ассоциации, порядок формирования имущества Ассоциации за счет регулярных и единовременных поступлений от членов Ассоциации в денежной форме, а также устанавливает виды, размеры и порядок оплаты членских и иных взносов, устанавливает основные положения об ответственности за несвоевременность и полноту их оплаты.</w:t>
      </w:r>
    </w:p>
    <w:p w:rsidR="00197068" w:rsidRDefault="00197068" w:rsidP="0019706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97068" w:rsidRDefault="00197068">
      <w:pPr>
        <w:pStyle w:val="11"/>
        <w:keepNext/>
        <w:keepLines/>
        <w:shd w:val="clear" w:color="auto" w:fill="auto"/>
        <w:spacing w:after="260" w:line="269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2"/>
      <w:bookmarkStart w:id="3" w:name="bookmark3"/>
    </w:p>
    <w:p w:rsidR="00A973E1" w:rsidRPr="00197068" w:rsidRDefault="00DE6AF0">
      <w:pPr>
        <w:pStyle w:val="11"/>
        <w:keepNext/>
        <w:keepLines/>
        <w:shd w:val="clear" w:color="auto" w:fill="auto"/>
        <w:spacing w:after="260" w:line="269" w:lineRule="auto"/>
        <w:rPr>
          <w:rFonts w:ascii="Times New Roman" w:hAnsi="Times New Roman" w:cs="Times New Roman"/>
          <w:sz w:val="24"/>
          <w:szCs w:val="24"/>
        </w:rPr>
      </w:pPr>
      <w:r w:rsidRPr="00197068">
        <w:rPr>
          <w:rFonts w:ascii="Times New Roman" w:hAnsi="Times New Roman" w:cs="Times New Roman"/>
          <w:sz w:val="24"/>
          <w:szCs w:val="24"/>
        </w:rPr>
        <w:t>Статья 1. Общие положения</w:t>
      </w:r>
      <w:bookmarkEnd w:id="2"/>
      <w:bookmarkEnd w:id="3"/>
    </w:p>
    <w:p w:rsidR="00197068" w:rsidRDefault="00DE6AF0" w:rsidP="00197068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 xml:space="preserve">Членами Ассоциации могут быть юридические лица </w:t>
      </w:r>
      <w:r w:rsidR="00197068" w:rsidRPr="00197068">
        <w:rPr>
          <w:rFonts w:ascii="Times New Roman" w:eastAsia="Calibri" w:hAnsi="Times New Roman" w:cs="Times New Roman"/>
        </w:rPr>
        <w:t xml:space="preserve"> - действующие участники приоритетного проекта Минэкономразвития России «Поддержка частных высокотех</w:t>
      </w:r>
      <w:r w:rsidR="00197068" w:rsidRPr="00197068">
        <w:rPr>
          <w:rFonts w:ascii="Times New Roman" w:hAnsi="Times New Roman" w:cs="Times New Roman"/>
        </w:rPr>
        <w:t xml:space="preserve">нологических компаний–лидеров», </w:t>
      </w:r>
      <w:r w:rsidRPr="00197068">
        <w:rPr>
          <w:rFonts w:ascii="Times New Roman" w:hAnsi="Times New Roman" w:cs="Times New Roman"/>
        </w:rPr>
        <w:t>признающие положения Устава Ассоциации, иных внутренних документов Ас</w:t>
      </w:r>
      <w:r w:rsidR="00197068" w:rsidRPr="00197068">
        <w:rPr>
          <w:rFonts w:ascii="Times New Roman" w:hAnsi="Times New Roman" w:cs="Times New Roman"/>
        </w:rPr>
        <w:t>социации, и решений ее органов</w:t>
      </w:r>
      <w:r w:rsidR="00197068">
        <w:rPr>
          <w:rFonts w:ascii="Times New Roman" w:hAnsi="Times New Roman" w:cs="Times New Roman"/>
        </w:rPr>
        <w:t>, з</w:t>
      </w:r>
      <w:r w:rsidRPr="00197068">
        <w:rPr>
          <w:rFonts w:ascii="Times New Roman" w:hAnsi="Times New Roman" w:cs="Times New Roman"/>
        </w:rPr>
        <w:t>аинтересованные в совместном достиж</w:t>
      </w:r>
      <w:r w:rsidR="00D84B4B">
        <w:rPr>
          <w:rFonts w:ascii="Times New Roman" w:hAnsi="Times New Roman" w:cs="Times New Roman"/>
        </w:rPr>
        <w:t>ении уставных целей Ассоциации.</w:t>
      </w:r>
    </w:p>
    <w:p w:rsidR="00197068" w:rsidRDefault="00DE6AF0" w:rsidP="00197068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Членство в Ассоциации является добровольным.</w:t>
      </w:r>
    </w:p>
    <w:p w:rsidR="00197068" w:rsidRDefault="00DE6AF0" w:rsidP="00197068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Ассоциация открыта для вступления новых членов.</w:t>
      </w:r>
    </w:p>
    <w:p w:rsidR="00197068" w:rsidRDefault="00DE6AF0" w:rsidP="00197068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Члены Ассоциации сохраняют свою самостоятельность и права юридического лица</w:t>
      </w:r>
    </w:p>
    <w:p w:rsidR="00197068" w:rsidRDefault="00DE6AF0" w:rsidP="00197068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Вступивший в Ассоциацию новый член считается безоговорочно принявшим полностью все положения Устава Ассоциации и всех внутренних документов Ассоциации.</w:t>
      </w:r>
    </w:p>
    <w:p w:rsidR="00197068" w:rsidRDefault="00DE6AF0" w:rsidP="00197068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Вопросы вступления в Ассоциацию новых членов, не урегулированные настоящим Положением, разрешаются в порядке, предусмотренном законодательством Р</w:t>
      </w:r>
      <w:r w:rsidR="00197068">
        <w:rPr>
          <w:rFonts w:ascii="Times New Roman" w:hAnsi="Times New Roman" w:cs="Times New Roman"/>
        </w:rPr>
        <w:t xml:space="preserve">оссийской </w:t>
      </w:r>
      <w:r w:rsidRPr="00197068">
        <w:rPr>
          <w:rFonts w:ascii="Times New Roman" w:hAnsi="Times New Roman" w:cs="Times New Roman"/>
        </w:rPr>
        <w:t>Ф</w:t>
      </w:r>
      <w:r w:rsidR="00197068">
        <w:rPr>
          <w:rFonts w:ascii="Times New Roman" w:hAnsi="Times New Roman" w:cs="Times New Roman"/>
        </w:rPr>
        <w:t>едерации</w:t>
      </w:r>
      <w:r w:rsidRPr="00197068">
        <w:rPr>
          <w:rFonts w:ascii="Times New Roman" w:hAnsi="Times New Roman" w:cs="Times New Roman"/>
        </w:rPr>
        <w:t xml:space="preserve"> и внутренними документами Ассоциации.</w:t>
      </w:r>
    </w:p>
    <w:p w:rsidR="00197068" w:rsidRDefault="00DE6AF0" w:rsidP="00197068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Организация оформления и учета документов, связанных с оформлением членства в Ассоциации, уплатой вступительных, членских и иных взносов, прекращением членства и исключением из членов Ассоциации, осуществляется Генеральным директором Ассоциации</w:t>
      </w:r>
      <w:r w:rsidR="00197068" w:rsidRPr="00197068">
        <w:rPr>
          <w:rFonts w:ascii="Times New Roman" w:hAnsi="Times New Roman" w:cs="Times New Roman"/>
        </w:rPr>
        <w:t>.</w:t>
      </w:r>
      <w:r w:rsidRPr="00197068">
        <w:rPr>
          <w:rFonts w:ascii="Times New Roman" w:hAnsi="Times New Roman" w:cs="Times New Roman"/>
        </w:rPr>
        <w:t xml:space="preserve"> </w:t>
      </w:r>
    </w:p>
    <w:p w:rsidR="00A973E1" w:rsidRDefault="00DE6AF0" w:rsidP="00197068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Любое лицо, изъявившее желание вступить в Ассоциацию (далее Кандидат), вправе вступить в нее при условии соответствия правилам Ассоциации, регламентирующих приём новых членов, в том числе настоящему Положению.</w:t>
      </w:r>
    </w:p>
    <w:p w:rsidR="00197068" w:rsidRDefault="00197068" w:rsidP="00197068">
      <w:pPr>
        <w:pStyle w:val="a4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197068" w:rsidRDefault="00197068" w:rsidP="00197068">
      <w:pPr>
        <w:pStyle w:val="a4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197068" w:rsidRPr="00197068" w:rsidRDefault="00197068" w:rsidP="00197068">
      <w:pPr>
        <w:pStyle w:val="a4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197068" w:rsidRDefault="00197068">
      <w:pPr>
        <w:pStyle w:val="11"/>
        <w:keepNext/>
        <w:keepLines/>
        <w:shd w:val="clear" w:color="auto" w:fill="auto"/>
        <w:spacing w:after="240"/>
        <w:rPr>
          <w:rFonts w:ascii="Times New Roman" w:hAnsi="Times New Roman" w:cs="Times New Roman"/>
          <w:sz w:val="24"/>
          <w:szCs w:val="24"/>
        </w:rPr>
      </w:pPr>
      <w:bookmarkStart w:id="4" w:name="bookmark4"/>
      <w:bookmarkStart w:id="5" w:name="bookmark5"/>
    </w:p>
    <w:p w:rsidR="00A973E1" w:rsidRPr="00197068" w:rsidRDefault="00DE6AF0">
      <w:pPr>
        <w:pStyle w:val="11"/>
        <w:keepNext/>
        <w:keepLines/>
        <w:shd w:val="clear" w:color="auto" w:fill="auto"/>
        <w:spacing w:after="240"/>
        <w:rPr>
          <w:rFonts w:ascii="Times New Roman" w:hAnsi="Times New Roman" w:cs="Times New Roman"/>
          <w:sz w:val="24"/>
          <w:szCs w:val="24"/>
        </w:rPr>
      </w:pPr>
      <w:r w:rsidRPr="00197068">
        <w:rPr>
          <w:rFonts w:ascii="Times New Roman" w:hAnsi="Times New Roman" w:cs="Times New Roman"/>
          <w:sz w:val="24"/>
          <w:szCs w:val="24"/>
        </w:rPr>
        <w:t>Статья 2. Порядок приема в члены Ассоциации</w:t>
      </w:r>
      <w:bookmarkEnd w:id="4"/>
      <w:bookmarkEnd w:id="5"/>
    </w:p>
    <w:p w:rsidR="00D84B4B" w:rsidRPr="00D84B4B" w:rsidRDefault="00D84B4B" w:rsidP="0053473B">
      <w:pPr>
        <w:pStyle w:val="a4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84B4B">
        <w:rPr>
          <w:rFonts w:ascii="Times New Roman" w:hAnsi="Times New Roman" w:cs="Times New Roman"/>
        </w:rPr>
        <w:t xml:space="preserve">Прием </w:t>
      </w:r>
      <w:r>
        <w:rPr>
          <w:rFonts w:ascii="Times New Roman" w:hAnsi="Times New Roman" w:cs="Times New Roman"/>
        </w:rPr>
        <w:t xml:space="preserve">нового члена </w:t>
      </w:r>
      <w:r w:rsidRPr="00D84B4B">
        <w:rPr>
          <w:rFonts w:ascii="Times New Roman" w:hAnsi="Times New Roman" w:cs="Times New Roman"/>
        </w:rPr>
        <w:t>в Ассоциацию осуществляется с согласия Общего собрания. Такое согласие считается полученным в случае принятия Общим собранием решения о приеме нового члена в Ассоциацию.</w:t>
      </w:r>
    </w:p>
    <w:p w:rsidR="00A973E1" w:rsidRPr="00467D15" w:rsidRDefault="00DE6AF0" w:rsidP="0053473B">
      <w:pPr>
        <w:pStyle w:val="a4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 xml:space="preserve">Прием нового члена </w:t>
      </w:r>
      <w:r w:rsidRPr="00467D15">
        <w:rPr>
          <w:rFonts w:ascii="Times New Roman" w:hAnsi="Times New Roman" w:cs="Times New Roman"/>
        </w:rPr>
        <w:t xml:space="preserve">Ассоциации осуществляется на основании поданного Кандидатом заявления в Ассоциацию на имя Генерального директора </w:t>
      </w:r>
      <w:r w:rsidR="00D84B4B" w:rsidRPr="00467D15">
        <w:rPr>
          <w:rFonts w:ascii="Times New Roman" w:hAnsi="Times New Roman" w:cs="Times New Roman"/>
        </w:rPr>
        <w:t>и</w:t>
      </w:r>
      <w:r w:rsidRPr="00467D15">
        <w:rPr>
          <w:rFonts w:ascii="Times New Roman" w:hAnsi="Times New Roman" w:cs="Times New Roman"/>
        </w:rPr>
        <w:t xml:space="preserve"> документов</w:t>
      </w:r>
      <w:r w:rsidR="00D84B4B" w:rsidRPr="00467D15">
        <w:rPr>
          <w:rFonts w:ascii="Times New Roman" w:hAnsi="Times New Roman" w:cs="Times New Roman"/>
        </w:rPr>
        <w:t xml:space="preserve">, предоставленных </w:t>
      </w:r>
      <w:r w:rsidRPr="00467D15">
        <w:rPr>
          <w:rFonts w:ascii="Times New Roman" w:hAnsi="Times New Roman" w:cs="Times New Roman"/>
        </w:rPr>
        <w:t>в соответствии с Уставом Ассоциации и настоящим Положением.</w:t>
      </w:r>
    </w:p>
    <w:p w:rsidR="00D84B4B" w:rsidRPr="00467D15" w:rsidRDefault="00DE6AF0" w:rsidP="0053473B">
      <w:pPr>
        <w:pStyle w:val="a4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467D15">
        <w:rPr>
          <w:rFonts w:ascii="Times New Roman" w:hAnsi="Times New Roman" w:cs="Times New Roman"/>
        </w:rPr>
        <w:t>Организация приема заявлений о приеме в члены Ассоциации осуществляется Генеральным директором Ассоциации в соответствии с определяемым им распределением обязанностей между должностными лицами Ассоциации.</w:t>
      </w:r>
    </w:p>
    <w:p w:rsidR="00D84B4B" w:rsidRDefault="00D84B4B" w:rsidP="0053473B">
      <w:pPr>
        <w:pStyle w:val="a4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467D15">
        <w:rPr>
          <w:rFonts w:ascii="Times New Roman" w:hAnsi="Times New Roman" w:cs="Times New Roman"/>
        </w:rPr>
        <w:t>После получения заявления и документов Генеральный</w:t>
      </w:r>
      <w:r w:rsidRPr="00D84B4B">
        <w:rPr>
          <w:rFonts w:ascii="Times New Roman" w:hAnsi="Times New Roman" w:cs="Times New Roman"/>
        </w:rPr>
        <w:t xml:space="preserve"> директор</w:t>
      </w:r>
      <w:r>
        <w:rPr>
          <w:rFonts w:ascii="Times New Roman" w:hAnsi="Times New Roman" w:cs="Times New Roman"/>
        </w:rPr>
        <w:t xml:space="preserve"> (или иное уполномоченное должностное лицо)</w:t>
      </w:r>
      <w:r w:rsidRPr="00D84B4B">
        <w:rPr>
          <w:rFonts w:ascii="Times New Roman" w:hAnsi="Times New Roman" w:cs="Times New Roman"/>
        </w:rPr>
        <w:t xml:space="preserve"> осуществляет проверку полноты и достоверности сведений, содержащихся в представленных документах. По результатам проверки Генеральный директор принимает решение о вынесении вопроса о приеме нового члена в Ассоциацию на рассмотрение Общего собрания.</w:t>
      </w:r>
    </w:p>
    <w:p w:rsidR="0053473B" w:rsidRDefault="00D84B4B" w:rsidP="0053473B">
      <w:pPr>
        <w:pStyle w:val="a4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84B4B">
        <w:rPr>
          <w:rFonts w:ascii="Times New Roman" w:hAnsi="Times New Roman" w:cs="Times New Roman"/>
        </w:rPr>
        <w:t>Решение о приеме нового члена в Ассоциацию принимается Общим собранием не позднее 3 (трех) месяцев с момента подачи Кандидатом заявления. Решение принимается квалифицированным большинством голосов от голосовавших членов Ассоциации, принявших участие в голосовании.</w:t>
      </w:r>
    </w:p>
    <w:p w:rsidR="00D84B4B" w:rsidRPr="00814E37" w:rsidRDefault="00D84B4B" w:rsidP="0053473B">
      <w:pPr>
        <w:pStyle w:val="a4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3473B">
        <w:rPr>
          <w:rFonts w:ascii="Times New Roman" w:hAnsi="Times New Roman" w:cs="Times New Roman"/>
        </w:rPr>
        <w:t xml:space="preserve">Кандидат </w:t>
      </w:r>
      <w:r w:rsidR="00DE6AF0" w:rsidRPr="0053473B">
        <w:rPr>
          <w:rFonts w:ascii="Times New Roman" w:hAnsi="Times New Roman" w:cs="Times New Roman"/>
        </w:rPr>
        <w:t xml:space="preserve">считается членом Ассоциации с даты </w:t>
      </w:r>
      <w:r w:rsidRPr="0053473B">
        <w:rPr>
          <w:rFonts w:ascii="Times New Roman" w:hAnsi="Times New Roman" w:cs="Times New Roman"/>
        </w:rPr>
        <w:t>принятия соответствующего решения Общим собранием и обязан уплатить вступительный членский взнос.</w:t>
      </w:r>
      <w:r w:rsidR="0053473B" w:rsidRPr="0053473B">
        <w:rPr>
          <w:rFonts w:ascii="Times New Roman" w:hAnsi="Times New Roman" w:cs="Times New Roman"/>
        </w:rPr>
        <w:t xml:space="preserve"> Вступительный членский взнос устанавливается на основании решения предшествовавшего Общего собрания либо собрания, по решению которого кандидат приобрел права и обязанности члена </w:t>
      </w:r>
      <w:r w:rsidR="0053473B" w:rsidRPr="00814E37">
        <w:rPr>
          <w:rFonts w:ascii="Times New Roman" w:hAnsi="Times New Roman" w:cs="Times New Roman"/>
        </w:rPr>
        <w:t>Ассоциации.</w:t>
      </w:r>
    </w:p>
    <w:p w:rsidR="0053473B" w:rsidRPr="00814E37" w:rsidRDefault="00D84B4B" w:rsidP="0053473B">
      <w:pPr>
        <w:pStyle w:val="a4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14E37">
        <w:rPr>
          <w:rFonts w:ascii="Times New Roman" w:hAnsi="Times New Roman" w:cs="Times New Roman"/>
        </w:rPr>
        <w:t xml:space="preserve">Сведения о новом члене Ассоциации вносятся </w:t>
      </w:r>
      <w:r w:rsidR="00DE6AF0" w:rsidRPr="00814E37">
        <w:rPr>
          <w:rFonts w:ascii="Times New Roman" w:hAnsi="Times New Roman" w:cs="Times New Roman"/>
        </w:rPr>
        <w:t>в реестр членов Ассоциации.</w:t>
      </w:r>
    </w:p>
    <w:p w:rsidR="0053473B" w:rsidRPr="00814E37" w:rsidRDefault="0053473B" w:rsidP="0053473B">
      <w:pPr>
        <w:pStyle w:val="a4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14E37">
        <w:rPr>
          <w:rFonts w:ascii="Times New Roman" w:hAnsi="Times New Roman" w:cs="Times New Roman"/>
        </w:rPr>
        <w:t>После внесения на счет Ассоциации вступительного взноса новый член Ассоциации приобретает предусмотренные настоящим Уставом права и обязанности.</w:t>
      </w:r>
    </w:p>
    <w:p w:rsidR="00A973E1" w:rsidRPr="00814E37" w:rsidRDefault="00DE6AF0" w:rsidP="0053473B">
      <w:pPr>
        <w:pStyle w:val="a4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14E37">
        <w:rPr>
          <w:rFonts w:ascii="Times New Roman" w:hAnsi="Times New Roman" w:cs="Times New Roman"/>
        </w:rPr>
        <w:t>В случае принятия решения об отказе в приеме в члены Ассо</w:t>
      </w:r>
      <w:r w:rsidR="00D84B4B" w:rsidRPr="00814E37">
        <w:rPr>
          <w:rFonts w:ascii="Times New Roman" w:hAnsi="Times New Roman" w:cs="Times New Roman"/>
        </w:rPr>
        <w:t>циации, Ассоциация направляет Ка</w:t>
      </w:r>
      <w:r w:rsidRPr="00814E37">
        <w:rPr>
          <w:rFonts w:ascii="Times New Roman" w:hAnsi="Times New Roman" w:cs="Times New Roman"/>
        </w:rPr>
        <w:t>ндидату письменный отказ в приеме в члены Ассоциации.</w:t>
      </w:r>
    </w:p>
    <w:p w:rsidR="00D84B4B" w:rsidRDefault="00D84B4B" w:rsidP="00D84B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D84B4B" w:rsidRPr="00D84B4B" w:rsidRDefault="00D84B4B" w:rsidP="00D84B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A973E1" w:rsidRPr="00197068" w:rsidRDefault="00DE6AF0">
      <w:pPr>
        <w:pStyle w:val="11"/>
        <w:keepNext/>
        <w:keepLines/>
        <w:shd w:val="clear" w:color="auto" w:fill="auto"/>
        <w:spacing w:after="280"/>
        <w:rPr>
          <w:rFonts w:ascii="Times New Roman" w:hAnsi="Times New Roman" w:cs="Times New Roman"/>
          <w:sz w:val="24"/>
          <w:szCs w:val="24"/>
        </w:rPr>
      </w:pPr>
      <w:bookmarkStart w:id="6" w:name="bookmark6"/>
      <w:bookmarkStart w:id="7" w:name="bookmark7"/>
      <w:r w:rsidRPr="00197068">
        <w:rPr>
          <w:rFonts w:ascii="Times New Roman" w:hAnsi="Times New Roman" w:cs="Times New Roman"/>
          <w:sz w:val="24"/>
          <w:szCs w:val="24"/>
        </w:rPr>
        <w:t>Статья 3. Состав документов при приёме и требования к оформлению</w:t>
      </w:r>
      <w:r w:rsidRPr="00197068">
        <w:rPr>
          <w:rFonts w:ascii="Times New Roman" w:hAnsi="Times New Roman" w:cs="Times New Roman"/>
          <w:sz w:val="24"/>
          <w:szCs w:val="24"/>
        </w:rPr>
        <w:br/>
        <w:t>документов</w:t>
      </w:r>
      <w:bookmarkEnd w:id="6"/>
      <w:bookmarkEnd w:id="7"/>
    </w:p>
    <w:p w:rsidR="0053473B" w:rsidRDefault="0053473B" w:rsidP="0053473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</w:t>
      </w:r>
      <w:r w:rsidRPr="0053473B">
        <w:rPr>
          <w:rFonts w:ascii="Times New Roman" w:hAnsi="Times New Roman" w:cs="Times New Roman"/>
        </w:rPr>
        <w:t xml:space="preserve">Для приёма в члены Ассоциации </w:t>
      </w:r>
      <w:r w:rsidR="00DE6AF0" w:rsidRPr="0053473B">
        <w:rPr>
          <w:rFonts w:ascii="Times New Roman" w:hAnsi="Times New Roman" w:cs="Times New Roman"/>
        </w:rPr>
        <w:t>юридическое лицо представляет следующие д</w:t>
      </w:r>
      <w:r w:rsidRPr="0053473B">
        <w:rPr>
          <w:rFonts w:ascii="Times New Roman" w:hAnsi="Times New Roman" w:cs="Times New Roman"/>
        </w:rPr>
        <w:t>окументы:</w:t>
      </w:r>
    </w:p>
    <w:p w:rsidR="0053473B" w:rsidRPr="0053473B" w:rsidRDefault="0053473B" w:rsidP="0053473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E6AF0" w:rsidRPr="0053473B">
        <w:rPr>
          <w:rFonts w:ascii="Times New Roman" w:hAnsi="Times New Roman" w:cs="Times New Roman"/>
        </w:rPr>
        <w:t xml:space="preserve">Опись представленных </w:t>
      </w:r>
      <w:r w:rsidRPr="0053473B">
        <w:rPr>
          <w:rFonts w:ascii="Times New Roman" w:hAnsi="Times New Roman" w:cs="Times New Roman"/>
        </w:rPr>
        <w:t>документов;</w:t>
      </w:r>
    </w:p>
    <w:p w:rsidR="00A973E1" w:rsidRPr="0053473B" w:rsidRDefault="0053473B" w:rsidP="0053473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E6AF0" w:rsidRPr="0053473B">
        <w:rPr>
          <w:rFonts w:ascii="Times New Roman" w:hAnsi="Times New Roman" w:cs="Times New Roman"/>
        </w:rPr>
        <w:t>Заявление о приеме в члены Ассоциации</w:t>
      </w:r>
    </w:p>
    <w:p w:rsidR="00A973E1" w:rsidRPr="0053473B" w:rsidRDefault="0053473B" w:rsidP="0053473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Карточка организации-К</w:t>
      </w:r>
      <w:r w:rsidR="00DE6AF0" w:rsidRPr="0053473B">
        <w:rPr>
          <w:rFonts w:ascii="Times New Roman" w:hAnsi="Times New Roman" w:cs="Times New Roman"/>
        </w:rPr>
        <w:t>андидата в члены (контактная информация и реквизиты компании).</w:t>
      </w:r>
    </w:p>
    <w:p w:rsidR="00A973E1" w:rsidRPr="0053473B" w:rsidRDefault="0053473B" w:rsidP="0053473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E6AF0" w:rsidRPr="0053473B">
        <w:rPr>
          <w:rFonts w:ascii="Times New Roman" w:hAnsi="Times New Roman" w:cs="Times New Roman"/>
        </w:rPr>
        <w:t>Копия Свидетельства о государственной регистрации (ОГРН).</w:t>
      </w:r>
    </w:p>
    <w:p w:rsidR="00A973E1" w:rsidRPr="0053473B" w:rsidRDefault="0053473B" w:rsidP="0053473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E6AF0" w:rsidRPr="0053473B">
        <w:rPr>
          <w:rFonts w:ascii="Times New Roman" w:hAnsi="Times New Roman" w:cs="Times New Roman"/>
        </w:rPr>
        <w:t>Копия Свидетельства о постановке на учёт в налоговом органе (ИНН).</w:t>
      </w:r>
    </w:p>
    <w:p w:rsidR="0053473B" w:rsidRDefault="0053473B" w:rsidP="0053473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E6AF0" w:rsidRPr="0053473B">
        <w:rPr>
          <w:rFonts w:ascii="Times New Roman" w:hAnsi="Times New Roman" w:cs="Times New Roman"/>
        </w:rPr>
        <w:t>Копии учредительных документов (для юридического лица), для иностранного юридического лица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государства.</w:t>
      </w:r>
    </w:p>
    <w:p w:rsidR="00A973E1" w:rsidRPr="0053473B" w:rsidRDefault="00DE6AF0" w:rsidP="0053473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3473B">
        <w:rPr>
          <w:rFonts w:ascii="Times New Roman" w:hAnsi="Times New Roman" w:cs="Times New Roman"/>
        </w:rPr>
        <w:t xml:space="preserve">Все копии заверяются печатью организации и подписываются руководителем либо уполномоченным лицом. Документы, количество страниц которых более одной, прошиваются и </w:t>
      </w:r>
      <w:r w:rsidRPr="0053473B">
        <w:rPr>
          <w:rFonts w:ascii="Times New Roman" w:hAnsi="Times New Roman" w:cs="Times New Roman"/>
        </w:rPr>
        <w:lastRenderedPageBreak/>
        <w:t>скрепляются печатью организации.</w:t>
      </w:r>
    </w:p>
    <w:p w:rsidR="00467D15" w:rsidRPr="00467D15" w:rsidRDefault="00DE6AF0" w:rsidP="00467D15">
      <w:pPr>
        <w:pStyle w:val="1"/>
        <w:numPr>
          <w:ilvl w:val="1"/>
          <w:numId w:val="17"/>
        </w:numPr>
        <w:shd w:val="clear" w:color="auto" w:fill="auto"/>
        <w:tabs>
          <w:tab w:val="left" w:pos="641"/>
        </w:tabs>
        <w:spacing w:after="38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53473B">
        <w:rPr>
          <w:rFonts w:ascii="Times New Roman" w:eastAsia="Courier New" w:hAnsi="Times New Roman" w:cs="Times New Roman"/>
          <w:sz w:val="24"/>
          <w:szCs w:val="24"/>
        </w:rPr>
        <w:t>Подача заявлений и (или) прилагаемых документов осуществляется законным представителем юридического лица - руководителем исполнительного органа юридического лица, либо представителем заявителя - физическим лицом, действующим на основании надлежащим образом оформленной довереннос</w:t>
      </w:r>
      <w:r w:rsidR="0053473B">
        <w:rPr>
          <w:rFonts w:ascii="Times New Roman" w:eastAsia="Courier New" w:hAnsi="Times New Roman" w:cs="Times New Roman"/>
          <w:sz w:val="24"/>
          <w:szCs w:val="24"/>
        </w:rPr>
        <w:t>ти на представление интересов К</w:t>
      </w:r>
      <w:r w:rsidRPr="0053473B">
        <w:rPr>
          <w:rFonts w:ascii="Times New Roman" w:eastAsia="Courier New" w:hAnsi="Times New Roman" w:cs="Times New Roman"/>
          <w:sz w:val="24"/>
          <w:szCs w:val="24"/>
        </w:rPr>
        <w:t>андидата, по вопросу о принятии в члены Ассоциации.</w:t>
      </w:r>
      <w:bookmarkStart w:id="8" w:name="bookmark8"/>
      <w:bookmarkStart w:id="9" w:name="bookmark9"/>
    </w:p>
    <w:p w:rsidR="00A973E1" w:rsidRPr="00197068" w:rsidRDefault="00DE6AF0">
      <w:pPr>
        <w:pStyle w:val="11"/>
        <w:keepNext/>
        <w:keepLines/>
        <w:shd w:val="clear" w:color="auto" w:fill="auto"/>
        <w:spacing w:after="620"/>
        <w:rPr>
          <w:rFonts w:ascii="Times New Roman" w:hAnsi="Times New Roman" w:cs="Times New Roman"/>
          <w:sz w:val="24"/>
          <w:szCs w:val="24"/>
        </w:rPr>
      </w:pPr>
      <w:r w:rsidRPr="00197068">
        <w:rPr>
          <w:rFonts w:ascii="Times New Roman" w:hAnsi="Times New Roman" w:cs="Times New Roman"/>
          <w:sz w:val="24"/>
          <w:szCs w:val="24"/>
        </w:rPr>
        <w:t>Статья 4. Прекращение членства в Ассоциации</w:t>
      </w:r>
      <w:bookmarkEnd w:id="8"/>
      <w:bookmarkEnd w:id="9"/>
    </w:p>
    <w:p w:rsidR="00181085" w:rsidRDefault="00181085" w:rsidP="00181085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81085">
        <w:rPr>
          <w:rFonts w:ascii="Times New Roman" w:hAnsi="Times New Roman" w:cs="Times New Roman"/>
        </w:rPr>
        <w:t xml:space="preserve"> </w:t>
      </w:r>
      <w:r w:rsidR="00DE6AF0" w:rsidRPr="00181085">
        <w:rPr>
          <w:rFonts w:ascii="Times New Roman" w:hAnsi="Times New Roman" w:cs="Times New Roman"/>
        </w:rPr>
        <w:t>Прекращение членства в Ассоциации происходит в случаях:</w:t>
      </w:r>
    </w:p>
    <w:p w:rsidR="00181085" w:rsidRDefault="00181085" w:rsidP="00181085">
      <w:pPr>
        <w:pStyle w:val="a4"/>
        <w:numPr>
          <w:ilvl w:val="2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181085">
        <w:rPr>
          <w:rFonts w:ascii="Times New Roman" w:hAnsi="Times New Roman" w:cs="Times New Roman"/>
        </w:rPr>
        <w:t xml:space="preserve">обровольного выхода члена Ассоциации </w:t>
      </w:r>
      <w:r w:rsidR="00DE6AF0" w:rsidRPr="00181085">
        <w:rPr>
          <w:rFonts w:ascii="Times New Roman" w:hAnsi="Times New Roman" w:cs="Times New Roman"/>
        </w:rPr>
        <w:t>из состава Ассоциации путем подачи</w:t>
      </w:r>
      <w:r>
        <w:rPr>
          <w:rFonts w:ascii="Times New Roman" w:hAnsi="Times New Roman" w:cs="Times New Roman"/>
        </w:rPr>
        <w:t xml:space="preserve"> з</w:t>
      </w:r>
      <w:r w:rsidR="00DE6AF0" w:rsidRPr="00181085">
        <w:rPr>
          <w:rFonts w:ascii="Times New Roman" w:hAnsi="Times New Roman" w:cs="Times New Roman"/>
        </w:rPr>
        <w:t>аявления о добров</w:t>
      </w:r>
      <w:r>
        <w:rPr>
          <w:rFonts w:ascii="Times New Roman" w:hAnsi="Times New Roman" w:cs="Times New Roman"/>
        </w:rPr>
        <w:t>ольном прекращении его членства;</w:t>
      </w:r>
    </w:p>
    <w:p w:rsidR="00181085" w:rsidRDefault="00DE6AF0" w:rsidP="00181085">
      <w:pPr>
        <w:pStyle w:val="a4"/>
        <w:numPr>
          <w:ilvl w:val="2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81085">
        <w:rPr>
          <w:rFonts w:ascii="Times New Roman" w:hAnsi="Times New Roman" w:cs="Times New Roman"/>
        </w:rPr>
        <w:t xml:space="preserve">ликвидации </w:t>
      </w:r>
      <w:r w:rsidR="00181085">
        <w:rPr>
          <w:rFonts w:ascii="Times New Roman" w:hAnsi="Times New Roman" w:cs="Times New Roman"/>
        </w:rPr>
        <w:t xml:space="preserve">или реорганизации </w:t>
      </w:r>
      <w:r w:rsidRPr="00181085">
        <w:rPr>
          <w:rFonts w:ascii="Times New Roman" w:hAnsi="Times New Roman" w:cs="Times New Roman"/>
        </w:rPr>
        <w:t>юриди</w:t>
      </w:r>
      <w:r w:rsidR="00181085">
        <w:rPr>
          <w:rFonts w:ascii="Times New Roman" w:hAnsi="Times New Roman" w:cs="Times New Roman"/>
        </w:rPr>
        <w:t>ческого лица - члена Ассоциации;</w:t>
      </w:r>
    </w:p>
    <w:p w:rsidR="00A973E1" w:rsidRDefault="00181085" w:rsidP="00181085">
      <w:pPr>
        <w:pStyle w:val="a4"/>
        <w:numPr>
          <w:ilvl w:val="2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DE6AF0" w:rsidRPr="00181085">
        <w:rPr>
          <w:rFonts w:ascii="Times New Roman" w:hAnsi="Times New Roman" w:cs="Times New Roman"/>
        </w:rPr>
        <w:t>сключения члена А</w:t>
      </w:r>
      <w:r>
        <w:rPr>
          <w:rFonts w:ascii="Times New Roman" w:hAnsi="Times New Roman" w:cs="Times New Roman"/>
        </w:rPr>
        <w:t>ссоциации из состава Ассоциации;</w:t>
      </w:r>
    </w:p>
    <w:p w:rsidR="00181085" w:rsidRDefault="00181085" w:rsidP="00181085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81085">
        <w:rPr>
          <w:rFonts w:ascii="Times New Roman" w:hAnsi="Times New Roman" w:cs="Times New Roman"/>
        </w:rPr>
        <w:t>Член Ассоциации вправе по своему усмотрению выйти из Ассоциации по окончании финансового года. Для этого член Ассоциации направляет Генеральному директору Ассоциации соответствующее заявление о намерении выйти из членов Ассоциации. Генеральный директор обязан в течение 1 (одного) месяца с момента получения такого заявления рассмотреть заявление члена Ассоциации о выходе и уведомить остальных членов Ассоциации об этом.</w:t>
      </w:r>
      <w:r>
        <w:rPr>
          <w:rFonts w:ascii="Times New Roman" w:hAnsi="Times New Roman" w:cs="Times New Roman"/>
        </w:rPr>
        <w:t xml:space="preserve"> </w:t>
      </w:r>
      <w:r w:rsidR="00DE6AF0" w:rsidRPr="00181085">
        <w:rPr>
          <w:rFonts w:ascii="Times New Roman" w:hAnsi="Times New Roman" w:cs="Times New Roman"/>
        </w:rPr>
        <w:t>Членство в Ассоциации прекращается со дня поступления в Ассоциацию оригинала заявления члена Ассоц</w:t>
      </w:r>
      <w:r>
        <w:rPr>
          <w:rFonts w:ascii="Times New Roman" w:hAnsi="Times New Roman" w:cs="Times New Roman"/>
        </w:rPr>
        <w:t>иации о его добровольном выходе.</w:t>
      </w:r>
    </w:p>
    <w:p w:rsidR="00181085" w:rsidRPr="00181085" w:rsidRDefault="00181085" w:rsidP="00181085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81085">
        <w:rPr>
          <w:rFonts w:ascii="Times New Roman" w:hAnsi="Times New Roman" w:cs="Times New Roman"/>
        </w:rPr>
        <w:t>Член Ассоциации может быть исключен из Ассоциации по решению Общего собрания, принятого квалифицированным большинством голосов от голосовавших членов Ассоциации, принявших участие в голосовании, на основании представления Генерального директора Ассоциации, в следующих случаях: осуществления действий, противоречащих целям и задачам Ассоциации; несоблюдения положений Устава Ассоциации; невыполнения обязанности по уплате ежегодных, единовременных и/или целевых членских взносов в течение 3 (трех) месяцев с момента истечения срока уплаты; за иные нарушения настоящего Устава, а также в случае, если его деятельность вступает в противоречие с целями Ассоциации и ведет к дискредитации Ассоциации в целом, одного или нескольких ее членов в отдельности. Моментом прекращения членства считается дата заседания Совета Ассоциации, на котором на котором было принято решение об исключении из членов Ассоциации.</w:t>
      </w:r>
    </w:p>
    <w:p w:rsidR="00181085" w:rsidRDefault="00181085" w:rsidP="00181085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81085">
        <w:rPr>
          <w:rFonts w:ascii="Times New Roman" w:hAnsi="Times New Roman" w:cs="Times New Roman"/>
        </w:rPr>
        <w:t>В случае добровольного выхода или исключения из числа членов Ассоциации уплаченные вступительные, ежегодные членские, единовременные и/или целевые взносы, переданное имущество не возвращаются, за исключением имущества, переданного в аренду.</w:t>
      </w:r>
    </w:p>
    <w:p w:rsidR="00181085" w:rsidRDefault="00181085" w:rsidP="00181085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81085">
        <w:rPr>
          <w:rFonts w:ascii="Times New Roman" w:hAnsi="Times New Roman" w:cs="Times New Roman"/>
        </w:rPr>
        <w:t>В случае добровольного выхода или исключении из членов Ассоциации полномочия представителей юридических лиц в органах Ассоциации прекращаются.</w:t>
      </w:r>
    </w:p>
    <w:p w:rsidR="00190068" w:rsidRDefault="00DE6AF0" w:rsidP="00181085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81085">
        <w:rPr>
          <w:rFonts w:ascii="Times New Roman" w:hAnsi="Times New Roman" w:cs="Times New Roman"/>
        </w:rPr>
        <w:t>Сведения о прекращении членства в Ассоциации вносятся в Реестр членов Ассоциации</w:t>
      </w:r>
      <w:bookmarkStart w:id="10" w:name="bookmark10"/>
      <w:bookmarkStart w:id="11" w:name="bookmark11"/>
    </w:p>
    <w:p w:rsidR="00467D15" w:rsidRDefault="00467D15" w:rsidP="00467D15">
      <w:pPr>
        <w:pStyle w:val="a4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467D15" w:rsidRPr="00181085" w:rsidRDefault="00467D15" w:rsidP="00467D15">
      <w:pPr>
        <w:pStyle w:val="a4"/>
        <w:autoSpaceDE w:val="0"/>
        <w:autoSpaceDN w:val="0"/>
        <w:adjustRightInd w:val="0"/>
        <w:spacing w:line="276" w:lineRule="auto"/>
        <w:ind w:left="360"/>
        <w:jc w:val="both"/>
        <w:rPr>
          <w:rStyle w:val="a5"/>
          <w:rFonts w:ascii="Times New Roman" w:hAnsi="Times New Roman" w:cs="Times New Roman"/>
          <w:b w:val="0"/>
          <w:bCs w:val="0"/>
        </w:rPr>
      </w:pPr>
    </w:p>
    <w:p w:rsidR="00A973E1" w:rsidRPr="00197068" w:rsidRDefault="00DE6AF0">
      <w:pPr>
        <w:pStyle w:val="11"/>
        <w:keepNext/>
        <w:keepLines/>
        <w:shd w:val="clear" w:color="auto" w:fill="auto"/>
        <w:spacing w:after="380"/>
        <w:rPr>
          <w:rFonts w:ascii="Times New Roman" w:hAnsi="Times New Roman" w:cs="Times New Roman"/>
          <w:sz w:val="24"/>
          <w:szCs w:val="24"/>
        </w:rPr>
      </w:pPr>
      <w:r w:rsidRPr="00197068">
        <w:rPr>
          <w:rFonts w:ascii="Times New Roman" w:hAnsi="Times New Roman" w:cs="Times New Roman"/>
          <w:sz w:val="24"/>
          <w:szCs w:val="24"/>
        </w:rPr>
        <w:t>Статья 5. Взносы</w:t>
      </w:r>
      <w:bookmarkEnd w:id="10"/>
      <w:bookmarkEnd w:id="11"/>
    </w:p>
    <w:p w:rsidR="00A973E1" w:rsidRPr="00BB33C9" w:rsidRDefault="00DE6AF0" w:rsidP="00BB33C9">
      <w:pPr>
        <w:pStyle w:val="a4"/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B33C9">
        <w:rPr>
          <w:rFonts w:ascii="Times New Roman" w:hAnsi="Times New Roman" w:cs="Times New Roman"/>
        </w:rPr>
        <w:t>Регулярные и единовременные взносы членов являются одним из основных источников формирования имущества и финансовой основы деятельности Ассоциации, направленной на достижени</w:t>
      </w:r>
      <w:r w:rsidR="00B87EC1">
        <w:rPr>
          <w:rFonts w:ascii="Times New Roman" w:hAnsi="Times New Roman" w:cs="Times New Roman"/>
        </w:rPr>
        <w:t>е</w:t>
      </w:r>
      <w:r w:rsidRPr="00BB33C9">
        <w:rPr>
          <w:rFonts w:ascii="Times New Roman" w:hAnsi="Times New Roman" w:cs="Times New Roman"/>
        </w:rPr>
        <w:t xml:space="preserve"> целей е</w:t>
      </w:r>
      <w:r w:rsidR="00814E37">
        <w:rPr>
          <w:rFonts w:ascii="Times New Roman" w:hAnsi="Times New Roman" w:cs="Times New Roman"/>
        </w:rPr>
        <w:t>ё</w:t>
      </w:r>
      <w:r w:rsidRPr="00BB33C9">
        <w:rPr>
          <w:rFonts w:ascii="Times New Roman" w:hAnsi="Times New Roman" w:cs="Times New Roman"/>
        </w:rPr>
        <w:t xml:space="preserve"> создания в соответствии с Уставом Ассоциации</w:t>
      </w:r>
      <w:r w:rsidR="00BB33C9">
        <w:rPr>
          <w:rFonts w:ascii="Times New Roman" w:hAnsi="Times New Roman" w:cs="Times New Roman"/>
        </w:rPr>
        <w:t>.</w:t>
      </w:r>
    </w:p>
    <w:p w:rsidR="00A973E1" w:rsidRPr="00197068" w:rsidRDefault="00DE6AF0" w:rsidP="00BB33C9">
      <w:pPr>
        <w:pStyle w:val="a4"/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В Ассоциации устанавливаются следующие виды взносов:</w:t>
      </w:r>
    </w:p>
    <w:p w:rsidR="00A973E1" w:rsidRPr="00BB33C9" w:rsidRDefault="00DE6AF0" w:rsidP="00BB33C9">
      <w:pPr>
        <w:pStyle w:val="a4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lastRenderedPageBreak/>
        <w:t>1)</w:t>
      </w:r>
      <w:r w:rsidRPr="00197068">
        <w:rPr>
          <w:rFonts w:ascii="Times New Roman" w:hAnsi="Times New Roman" w:cs="Times New Roman"/>
        </w:rPr>
        <w:tab/>
        <w:t>регулярные членские взносы</w:t>
      </w:r>
      <w:r w:rsidR="00BB33C9" w:rsidRPr="00BB33C9">
        <w:rPr>
          <w:rFonts w:ascii="Times New Roman" w:hAnsi="Times New Roman" w:cs="Times New Roman"/>
        </w:rPr>
        <w:t xml:space="preserve"> (</w:t>
      </w:r>
      <w:r w:rsidR="00BB33C9">
        <w:rPr>
          <w:rFonts w:ascii="Times New Roman" w:hAnsi="Times New Roman" w:cs="Times New Roman"/>
        </w:rPr>
        <w:t>ежегодные)</w:t>
      </w:r>
    </w:p>
    <w:p w:rsidR="00A973E1" w:rsidRPr="00197068" w:rsidRDefault="00DE6AF0" w:rsidP="00BB33C9">
      <w:pPr>
        <w:pStyle w:val="a4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2)</w:t>
      </w:r>
      <w:r w:rsidRPr="00197068">
        <w:rPr>
          <w:rFonts w:ascii="Times New Roman" w:hAnsi="Times New Roman" w:cs="Times New Roman"/>
        </w:rPr>
        <w:tab/>
        <w:t>единовременные членские взносы (вступительные, целевые)</w:t>
      </w:r>
    </w:p>
    <w:p w:rsidR="00BB33C9" w:rsidRPr="00BB33C9" w:rsidRDefault="00BB33C9" w:rsidP="00BB33C9">
      <w:pPr>
        <w:pStyle w:val="a4"/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B33C9">
        <w:rPr>
          <w:rFonts w:ascii="Times New Roman" w:hAnsi="Times New Roman" w:cs="Times New Roman"/>
        </w:rPr>
        <w:t>Размер, порядок и сроки внесения взносов после учрежде</w:t>
      </w:r>
      <w:r>
        <w:rPr>
          <w:rFonts w:ascii="Times New Roman" w:hAnsi="Times New Roman" w:cs="Times New Roman"/>
        </w:rPr>
        <w:t xml:space="preserve">ния Ассоциации устанавливаются настоящим </w:t>
      </w:r>
      <w:r w:rsidRPr="00BB33C9">
        <w:rPr>
          <w:rFonts w:ascii="Times New Roman" w:hAnsi="Times New Roman" w:cs="Times New Roman"/>
        </w:rPr>
        <w:t>Положением на основании решения Общего собрания и могут быть изменены Общим собранием по предложению любого члена Ассоциации или не чаще чем два раза в течение календарного года.</w:t>
      </w:r>
    </w:p>
    <w:p w:rsidR="00BB33C9" w:rsidRPr="00BB33C9" w:rsidRDefault="00BB33C9" w:rsidP="00BB33C9">
      <w:pPr>
        <w:pStyle w:val="a4"/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B33C9">
        <w:rPr>
          <w:rFonts w:ascii="Times New Roman" w:hAnsi="Times New Roman" w:cs="Times New Roman"/>
        </w:rPr>
        <w:t>По решению Общего собрания в Ассоциации могут быть предусмотрены дополнительные единовременные и/или целевые взносы. Порядок, сроки и размер уплаты дополнительных единовременных и/или целевых взносов определяются на основании решения Общего собрания.</w:t>
      </w:r>
    </w:p>
    <w:p w:rsidR="00BB33C9" w:rsidRPr="00BB33C9" w:rsidRDefault="00BB33C9" w:rsidP="00BB33C9">
      <w:pPr>
        <w:pStyle w:val="a4"/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B33C9">
        <w:rPr>
          <w:rFonts w:ascii="Times New Roman" w:hAnsi="Times New Roman" w:cs="Times New Roman"/>
        </w:rPr>
        <w:t>Взносы оплачиваются денежными средствами. Оплата взносов ценными бумагами, другими имущественными и неимущественными правами либо другими правами, имеющими денежную оценку, возможна только по решению Общего собрания. Стоимость вносимого имущества оценивается в рублях по согласованию между членом Ассоциации и Общим собранием.</w:t>
      </w:r>
    </w:p>
    <w:p w:rsidR="00A973E1" w:rsidRPr="00BB33C9" w:rsidRDefault="00DE6AF0" w:rsidP="00BB33C9">
      <w:pPr>
        <w:pStyle w:val="a4"/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B33C9">
        <w:rPr>
          <w:rFonts w:ascii="Times New Roman" w:hAnsi="Times New Roman" w:cs="Times New Roman"/>
        </w:rPr>
        <w:t>Добровольные взносы вносятся в добровольном порядке и являются вкладом членов Ассоциации, направленным на нужды Ассоциации и реализацию ее уставных целей.</w:t>
      </w:r>
    </w:p>
    <w:p w:rsidR="00A973E1" w:rsidRDefault="00DE6AF0" w:rsidP="00BB33C9">
      <w:pPr>
        <w:pStyle w:val="a4"/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Члены Ассоциации обязаны своевременно вносить установленные взносы, в порядке определенном настоящим Положением и решениями Общих собраний членов Ассоциации.</w:t>
      </w:r>
    </w:p>
    <w:p w:rsidR="00BB33C9" w:rsidRDefault="00BB33C9" w:rsidP="00BB33C9">
      <w:pPr>
        <w:pStyle w:val="a4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BB33C9" w:rsidRPr="00197068" w:rsidRDefault="00BB33C9" w:rsidP="00BB33C9">
      <w:pPr>
        <w:pStyle w:val="a4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A973E1" w:rsidRPr="00197068" w:rsidRDefault="00DE6AF0">
      <w:pPr>
        <w:pStyle w:val="1"/>
        <w:shd w:val="clear" w:color="auto" w:fill="auto"/>
        <w:spacing w:after="380"/>
        <w:jc w:val="center"/>
        <w:rPr>
          <w:rFonts w:ascii="Times New Roman" w:hAnsi="Times New Roman" w:cs="Times New Roman"/>
          <w:sz w:val="24"/>
          <w:szCs w:val="24"/>
        </w:rPr>
      </w:pPr>
      <w:r w:rsidRPr="00197068">
        <w:rPr>
          <w:rFonts w:ascii="Times New Roman" w:hAnsi="Times New Roman" w:cs="Times New Roman"/>
          <w:b/>
          <w:bCs/>
          <w:sz w:val="24"/>
          <w:szCs w:val="24"/>
        </w:rPr>
        <w:t>Статья 6. Вступительный взнос</w:t>
      </w:r>
    </w:p>
    <w:p w:rsidR="00A973E1" w:rsidRPr="007B15A2" w:rsidRDefault="00DE6AF0" w:rsidP="007B15A2">
      <w:pPr>
        <w:pStyle w:val="a4"/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B15A2">
        <w:rPr>
          <w:rFonts w:ascii="Times New Roman" w:hAnsi="Times New Roman" w:cs="Times New Roman"/>
        </w:rPr>
        <w:t>При вступлении в Ассоциацию члены Ассоциации обязаны передать</w:t>
      </w:r>
      <w:r w:rsidR="007B15A2">
        <w:rPr>
          <w:rFonts w:ascii="Times New Roman" w:hAnsi="Times New Roman" w:cs="Times New Roman"/>
        </w:rPr>
        <w:t xml:space="preserve"> </w:t>
      </w:r>
      <w:r w:rsidRPr="007B15A2">
        <w:rPr>
          <w:rFonts w:ascii="Times New Roman" w:hAnsi="Times New Roman" w:cs="Times New Roman"/>
        </w:rPr>
        <w:t>в собственность Ассоциации вступительный взнос.</w:t>
      </w:r>
    </w:p>
    <w:p w:rsidR="0075034D" w:rsidRPr="0075034D" w:rsidRDefault="0075034D" w:rsidP="0075034D">
      <w:pPr>
        <w:pStyle w:val="a4"/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</w:t>
      </w:r>
      <w:r w:rsidRPr="00750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вступительного </w:t>
      </w:r>
      <w:r w:rsidRPr="0075034D">
        <w:rPr>
          <w:rFonts w:ascii="Times New Roman" w:hAnsi="Times New Roman" w:cs="Times New Roman"/>
        </w:rPr>
        <w:t>взнос</w:t>
      </w:r>
      <w:r>
        <w:rPr>
          <w:rFonts w:ascii="Times New Roman" w:hAnsi="Times New Roman" w:cs="Times New Roman"/>
        </w:rPr>
        <w:t>а составляет 200 000 (Двести тысяч) рублей.</w:t>
      </w:r>
    </w:p>
    <w:p w:rsidR="00BB33C9" w:rsidRPr="00BB33C9" w:rsidRDefault="00BB33C9" w:rsidP="007B15A2">
      <w:pPr>
        <w:pStyle w:val="a4"/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B33C9">
        <w:rPr>
          <w:rFonts w:ascii="Times New Roman" w:hAnsi="Times New Roman" w:cs="Times New Roman"/>
        </w:rPr>
        <w:t xml:space="preserve">Вступительные взносы подлежат внесению в течение 30 (тридцати) дней с даты принятия Общим собранием решения о приеме соответствующего юридического лица в члены Ассоциации. </w:t>
      </w:r>
    </w:p>
    <w:p w:rsidR="00A973E1" w:rsidRDefault="00DE6AF0" w:rsidP="007B15A2">
      <w:pPr>
        <w:pStyle w:val="a4"/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В случае прекращения членства в Ассоциации уплаченный вступительный взнос не возвращается.</w:t>
      </w:r>
    </w:p>
    <w:p w:rsidR="007B15A2" w:rsidRDefault="007B15A2" w:rsidP="007B15A2">
      <w:pPr>
        <w:pStyle w:val="a4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B15A2" w:rsidRPr="00197068" w:rsidRDefault="007B15A2" w:rsidP="007B15A2">
      <w:pPr>
        <w:pStyle w:val="a4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A973E1" w:rsidRPr="00197068" w:rsidRDefault="00DE6AF0">
      <w:pPr>
        <w:pStyle w:val="11"/>
        <w:keepNext/>
        <w:keepLines/>
        <w:shd w:val="clear" w:color="auto" w:fill="auto"/>
        <w:spacing w:after="380" w:line="271" w:lineRule="auto"/>
        <w:rPr>
          <w:rFonts w:ascii="Times New Roman" w:hAnsi="Times New Roman" w:cs="Times New Roman"/>
          <w:sz w:val="24"/>
          <w:szCs w:val="24"/>
        </w:rPr>
      </w:pPr>
      <w:bookmarkStart w:id="12" w:name="bookmark12"/>
      <w:bookmarkStart w:id="13" w:name="bookmark13"/>
      <w:r w:rsidRPr="00197068">
        <w:rPr>
          <w:rFonts w:ascii="Times New Roman" w:hAnsi="Times New Roman" w:cs="Times New Roman"/>
          <w:sz w:val="24"/>
          <w:szCs w:val="24"/>
        </w:rPr>
        <w:t>Статья 7. Регулярные членские взносы</w:t>
      </w:r>
      <w:bookmarkEnd w:id="12"/>
      <w:bookmarkEnd w:id="13"/>
    </w:p>
    <w:p w:rsidR="00A973E1" w:rsidRDefault="00DE6AF0" w:rsidP="0075034D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5034D">
        <w:rPr>
          <w:rFonts w:ascii="Times New Roman" w:hAnsi="Times New Roman" w:cs="Times New Roman"/>
        </w:rPr>
        <w:t>Каждый член Ассоциации обязан ежегодно передавать в собственность Ассоциации регулярный членский взнос</w:t>
      </w:r>
      <w:r w:rsidR="0075034D">
        <w:rPr>
          <w:rFonts w:ascii="Times New Roman" w:hAnsi="Times New Roman" w:cs="Times New Roman"/>
        </w:rPr>
        <w:t xml:space="preserve"> (ежегодный)</w:t>
      </w:r>
      <w:r w:rsidRPr="0075034D">
        <w:rPr>
          <w:rFonts w:ascii="Times New Roman" w:hAnsi="Times New Roman" w:cs="Times New Roman"/>
        </w:rPr>
        <w:t>, оплачиваемый в денежной форме.</w:t>
      </w:r>
    </w:p>
    <w:p w:rsidR="0075034D" w:rsidRPr="0075034D" w:rsidRDefault="0075034D" w:rsidP="0075034D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</w:t>
      </w:r>
      <w:r w:rsidRPr="00750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регулярного членского</w:t>
      </w:r>
      <w:r w:rsidRPr="0075034D">
        <w:rPr>
          <w:rFonts w:ascii="Times New Roman" w:hAnsi="Times New Roman" w:cs="Times New Roman"/>
        </w:rPr>
        <w:t xml:space="preserve"> взнос</w:t>
      </w:r>
      <w:r>
        <w:rPr>
          <w:rFonts w:ascii="Times New Roman" w:hAnsi="Times New Roman" w:cs="Times New Roman"/>
        </w:rPr>
        <w:t>а (ежегодного) составляет 200 000 (Двести тысяч) рублей.</w:t>
      </w:r>
    </w:p>
    <w:p w:rsidR="00A973E1" w:rsidRPr="00197068" w:rsidRDefault="00DE6AF0" w:rsidP="0075034D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 xml:space="preserve">Членские взносы вносятся членами Ассоциации </w:t>
      </w:r>
      <w:r w:rsidR="0075034D">
        <w:rPr>
          <w:rFonts w:ascii="Times New Roman" w:hAnsi="Times New Roman" w:cs="Times New Roman"/>
        </w:rPr>
        <w:t xml:space="preserve">до 30 июня текущего года. </w:t>
      </w:r>
    </w:p>
    <w:p w:rsidR="0075034D" w:rsidRPr="0075034D" w:rsidRDefault="00DE6AF0" w:rsidP="0075034D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При вступле</w:t>
      </w:r>
      <w:r w:rsidR="0075034D">
        <w:rPr>
          <w:rFonts w:ascii="Times New Roman" w:hAnsi="Times New Roman" w:cs="Times New Roman"/>
        </w:rPr>
        <w:t xml:space="preserve">нии в Ассоциацию членский взнос (ежегодный) </w:t>
      </w:r>
      <w:r w:rsidRPr="00197068">
        <w:rPr>
          <w:rFonts w:ascii="Times New Roman" w:hAnsi="Times New Roman" w:cs="Times New Roman"/>
        </w:rPr>
        <w:t>рассчитывается индивидуально для каждого вступающего лица с учетом месяца, в котором произошло вступление в Ассоциацию, и оплачивает</w:t>
      </w:r>
      <w:r w:rsidR="0075034D">
        <w:rPr>
          <w:rFonts w:ascii="Times New Roman" w:hAnsi="Times New Roman" w:cs="Times New Roman"/>
        </w:rPr>
        <w:t>ся вступившим членом в течение 3</w:t>
      </w:r>
      <w:r w:rsidRPr="00197068">
        <w:rPr>
          <w:rFonts w:ascii="Times New Roman" w:hAnsi="Times New Roman" w:cs="Times New Roman"/>
        </w:rPr>
        <w:t>0 (</w:t>
      </w:r>
      <w:r w:rsidR="0075034D">
        <w:rPr>
          <w:rFonts w:ascii="Times New Roman" w:hAnsi="Times New Roman" w:cs="Times New Roman"/>
        </w:rPr>
        <w:t>тридцати</w:t>
      </w:r>
      <w:r w:rsidRPr="00197068">
        <w:rPr>
          <w:rFonts w:ascii="Times New Roman" w:hAnsi="Times New Roman" w:cs="Times New Roman"/>
        </w:rPr>
        <w:t>) дней с даты принятия решения о приеме, на основании выставленного Ассоциацией счета.</w:t>
      </w:r>
    </w:p>
    <w:p w:rsidR="0075034D" w:rsidRDefault="0075034D" w:rsidP="0075034D">
      <w:pPr>
        <w:pStyle w:val="a4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5034D" w:rsidRPr="0075034D" w:rsidRDefault="0075034D" w:rsidP="0075034D">
      <w:pPr>
        <w:pStyle w:val="a4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A973E1" w:rsidRPr="00197068" w:rsidRDefault="00DE6AF0">
      <w:pPr>
        <w:pStyle w:val="11"/>
        <w:keepNext/>
        <w:keepLines/>
        <w:shd w:val="clear" w:color="auto" w:fill="auto"/>
        <w:spacing w:after="380"/>
        <w:rPr>
          <w:rFonts w:ascii="Times New Roman" w:hAnsi="Times New Roman" w:cs="Times New Roman"/>
          <w:sz w:val="24"/>
          <w:szCs w:val="24"/>
        </w:rPr>
      </w:pPr>
      <w:bookmarkStart w:id="14" w:name="bookmark14"/>
      <w:bookmarkStart w:id="15" w:name="bookmark15"/>
      <w:r w:rsidRPr="00197068">
        <w:rPr>
          <w:rFonts w:ascii="Times New Roman" w:hAnsi="Times New Roman" w:cs="Times New Roman"/>
          <w:sz w:val="24"/>
          <w:szCs w:val="24"/>
        </w:rPr>
        <w:lastRenderedPageBreak/>
        <w:t>Статья 8. Единовременные целевые взносы</w:t>
      </w:r>
      <w:bookmarkEnd w:id="14"/>
      <w:bookmarkEnd w:id="15"/>
    </w:p>
    <w:p w:rsidR="00A973E1" w:rsidRPr="0075034D" w:rsidRDefault="00DE6AF0" w:rsidP="0075034D">
      <w:pPr>
        <w:pStyle w:val="a4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5034D">
        <w:rPr>
          <w:rFonts w:ascii="Times New Roman" w:hAnsi="Times New Roman" w:cs="Times New Roman"/>
        </w:rPr>
        <w:t>Единовременные целевые взносы членов Ассоциации передаются в собственность Ассоциации в соответствии с добровольным волеизъявлением каждого из членов Ассоциации в отдельности, либо в соответствии с отдельными решениями Общего собрания членов Ассоциации.</w:t>
      </w:r>
    </w:p>
    <w:p w:rsidR="00A973E1" w:rsidRPr="00570BA0" w:rsidRDefault="00DE6AF0" w:rsidP="00570BA0">
      <w:pPr>
        <w:pStyle w:val="a4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Единовременные целевые взносы используются Ассоциацией для</w:t>
      </w:r>
      <w:r w:rsidR="00570BA0" w:rsidRPr="00570BA0">
        <w:rPr>
          <w:rFonts w:ascii="Times New Roman" w:hAnsi="Times New Roman" w:cs="Times New Roman"/>
        </w:rPr>
        <w:t xml:space="preserve"> </w:t>
      </w:r>
      <w:r w:rsidRPr="00570BA0">
        <w:rPr>
          <w:rFonts w:ascii="Times New Roman" w:hAnsi="Times New Roman" w:cs="Times New Roman"/>
        </w:rPr>
        <w:t>финансирования конкретных мероприятий или программ, не учтенных в сметах Ассоциации, которые указываются в решениях Общего собрания членов Ассоциации, устанавливающих соответствующие взносы, либо инициированы отдельными членами Ассоциации.</w:t>
      </w:r>
    </w:p>
    <w:p w:rsidR="00A973E1" w:rsidRPr="00570BA0" w:rsidRDefault="00DE6AF0" w:rsidP="00570BA0">
      <w:pPr>
        <w:pStyle w:val="a4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Размер и порядок внесения единовременных целевых взносов</w:t>
      </w:r>
      <w:r w:rsidR="00570BA0">
        <w:rPr>
          <w:rFonts w:ascii="Times New Roman" w:hAnsi="Times New Roman" w:cs="Times New Roman"/>
        </w:rPr>
        <w:t xml:space="preserve"> </w:t>
      </w:r>
      <w:r w:rsidRPr="00570BA0">
        <w:rPr>
          <w:rFonts w:ascii="Times New Roman" w:hAnsi="Times New Roman" w:cs="Times New Roman"/>
        </w:rPr>
        <w:t>устанавливается Общим собранием членов Ассоциации, если решение о внесении принято Общим собранием, либо определяется уполномоченным органом самого вносящего взнос лица в случаях, если внесение указанных взносов инициировано этим лицом.</w:t>
      </w:r>
    </w:p>
    <w:p w:rsidR="00A973E1" w:rsidRPr="00570BA0" w:rsidRDefault="00DE6AF0" w:rsidP="00570BA0">
      <w:pPr>
        <w:pStyle w:val="a4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Внесение единовременных целевых взносов производится членами</w:t>
      </w:r>
      <w:r w:rsidR="00570BA0">
        <w:rPr>
          <w:rFonts w:ascii="Times New Roman" w:hAnsi="Times New Roman" w:cs="Times New Roman"/>
        </w:rPr>
        <w:t xml:space="preserve"> </w:t>
      </w:r>
      <w:r w:rsidRPr="00570BA0">
        <w:rPr>
          <w:rFonts w:ascii="Times New Roman" w:hAnsi="Times New Roman" w:cs="Times New Roman"/>
        </w:rPr>
        <w:t>Ассоциации не позднее 15 календарных дней со дня принятия Общим собранием членов Ассоциации решения о выплате взносов, если решением Общего собрания членов Ассоциации не предусмотрен иной срок, либо не позднее 15 календарных дней со дня добровольного волеизъявления лица о внесении единовременного целевого взноса.</w:t>
      </w:r>
    </w:p>
    <w:p w:rsidR="00A973E1" w:rsidRPr="00197068" w:rsidRDefault="00DE6AF0" w:rsidP="0075034D">
      <w:pPr>
        <w:pStyle w:val="a4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Единовременный целевой взно</w:t>
      </w:r>
      <w:r w:rsidR="00570BA0">
        <w:rPr>
          <w:rFonts w:ascii="Times New Roman" w:hAnsi="Times New Roman" w:cs="Times New Roman"/>
        </w:rPr>
        <w:t>с уплачивается в денежной форме, если Общим собранием не установлено иное.</w:t>
      </w:r>
    </w:p>
    <w:p w:rsidR="00A973E1" w:rsidRPr="00197068" w:rsidRDefault="00DE6AF0" w:rsidP="0075034D">
      <w:pPr>
        <w:pStyle w:val="a4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Решение о внесении в имущество Ассоциации целевого взноса, сроке такого внесения, принимается членом Ассоциации или любым другим лицом самостоятельно, либо решением Общего собрания членов Ассоциации.</w:t>
      </w:r>
    </w:p>
    <w:p w:rsidR="00A973E1" w:rsidRPr="00197068" w:rsidRDefault="00DE6AF0" w:rsidP="0075034D">
      <w:pPr>
        <w:pStyle w:val="a4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Лицо, добровольно принявшее решение о внесении в имущество Ассоциации целевого взноса, сообщает об этом Ассоциации путем направления соответствующего уведомления на имя Генерального директора Ассоциации с указан</w:t>
      </w:r>
      <w:r w:rsidR="00570BA0">
        <w:rPr>
          <w:rFonts w:ascii="Times New Roman" w:hAnsi="Times New Roman" w:cs="Times New Roman"/>
        </w:rPr>
        <w:t>ием взноса, порядка и срока его внесения.</w:t>
      </w:r>
    </w:p>
    <w:p w:rsidR="00A973E1" w:rsidRPr="00197068" w:rsidRDefault="00DE6AF0" w:rsidP="0075034D">
      <w:pPr>
        <w:pStyle w:val="a4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Добровольно внесенные целевые взносы используются Ассоциацией на уставные цели в соответствии с назначением передаваемого имущества.</w:t>
      </w:r>
    </w:p>
    <w:p w:rsidR="00A973E1" w:rsidRPr="00570BA0" w:rsidRDefault="00DE6AF0" w:rsidP="00570BA0">
      <w:pPr>
        <w:pStyle w:val="a4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97068">
        <w:rPr>
          <w:rFonts w:ascii="Times New Roman" w:hAnsi="Times New Roman" w:cs="Times New Roman"/>
        </w:rPr>
        <w:t>Оплата взносов производится, как правило, денежными средствами путем</w:t>
      </w:r>
      <w:r w:rsidR="00570BA0">
        <w:rPr>
          <w:rFonts w:ascii="Times New Roman" w:hAnsi="Times New Roman" w:cs="Times New Roman"/>
        </w:rPr>
        <w:t xml:space="preserve"> </w:t>
      </w:r>
      <w:r w:rsidRPr="00570BA0">
        <w:rPr>
          <w:rFonts w:ascii="Times New Roman" w:hAnsi="Times New Roman" w:cs="Times New Roman"/>
        </w:rPr>
        <w:t>их перечисления на расчетный счет Ассоциации в банке, по реквизитам, указанным в счете на оплату соответствующего взноса, выставленного от имени Ассоциации.</w:t>
      </w:r>
    </w:p>
    <w:p w:rsidR="0075034D" w:rsidRDefault="0075034D" w:rsidP="0075034D">
      <w:pPr>
        <w:pStyle w:val="a4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5034D" w:rsidRDefault="0075034D" w:rsidP="0075034D">
      <w:pPr>
        <w:pStyle w:val="a4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A973E1" w:rsidRPr="00197068" w:rsidRDefault="00423323">
      <w:pPr>
        <w:pStyle w:val="11"/>
        <w:keepNext/>
        <w:keepLines/>
        <w:shd w:val="clear" w:color="auto" w:fill="auto"/>
        <w:spacing w:after="760"/>
        <w:rPr>
          <w:rFonts w:ascii="Times New Roman" w:hAnsi="Times New Roman" w:cs="Times New Roman"/>
          <w:sz w:val="24"/>
          <w:szCs w:val="24"/>
        </w:rPr>
      </w:pPr>
      <w:bookmarkStart w:id="16" w:name="bookmark16"/>
      <w:bookmarkStart w:id="17" w:name="bookmark17"/>
      <w:r>
        <w:rPr>
          <w:rFonts w:ascii="Times New Roman" w:hAnsi="Times New Roman" w:cs="Times New Roman"/>
          <w:sz w:val="24"/>
          <w:szCs w:val="24"/>
        </w:rPr>
        <w:t>С</w:t>
      </w:r>
      <w:r w:rsidR="00DE6AF0" w:rsidRPr="00197068">
        <w:rPr>
          <w:rFonts w:ascii="Times New Roman" w:hAnsi="Times New Roman" w:cs="Times New Roman"/>
          <w:sz w:val="24"/>
          <w:szCs w:val="24"/>
        </w:rPr>
        <w:t>татья 9. Ответственность</w:t>
      </w:r>
      <w:bookmarkEnd w:id="16"/>
      <w:bookmarkEnd w:id="17"/>
    </w:p>
    <w:p w:rsidR="0075034D" w:rsidRDefault="0075034D" w:rsidP="007503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DE6AF0" w:rsidRPr="0075034D">
        <w:rPr>
          <w:rFonts w:ascii="Times New Roman" w:hAnsi="Times New Roman" w:cs="Times New Roman"/>
        </w:rPr>
        <w:t>Каждый член Ассоциации несет ответственность за своевременность и полноту уплаты установленных в Ассоциации взносов.</w:t>
      </w:r>
    </w:p>
    <w:p w:rsidR="00A973E1" w:rsidRDefault="0075034D" w:rsidP="007503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="00DE6AF0" w:rsidRPr="0075034D">
        <w:rPr>
          <w:rFonts w:ascii="Times New Roman" w:hAnsi="Times New Roman" w:cs="Times New Roman"/>
        </w:rPr>
        <w:t>В случае неуплаты вступительного взноса, систематического уклонения члена Ассоциации от уплаты регулярных членских взносов а также целевых взносов, решение о выплате которых приняло Общее собрание членов Ассоциации, член Ассоциации мо</w:t>
      </w:r>
      <w:r w:rsidR="0052632E" w:rsidRPr="0075034D">
        <w:rPr>
          <w:rFonts w:ascii="Times New Roman" w:hAnsi="Times New Roman" w:cs="Times New Roman"/>
        </w:rPr>
        <w:t>жет быть исключен из Ассоциации.</w:t>
      </w:r>
    </w:p>
    <w:p w:rsidR="0075034D" w:rsidRPr="0075034D" w:rsidRDefault="0075034D" w:rsidP="007503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bookmarkStart w:id="18" w:name="_GoBack"/>
      <w:bookmarkEnd w:id="18"/>
    </w:p>
    <w:p w:rsidR="00A973E1" w:rsidRPr="00197068" w:rsidRDefault="00DE6AF0">
      <w:pPr>
        <w:pStyle w:val="11"/>
        <w:keepNext/>
        <w:keepLines/>
        <w:shd w:val="clear" w:color="auto" w:fill="auto"/>
        <w:spacing w:after="380"/>
        <w:rPr>
          <w:rFonts w:ascii="Times New Roman" w:hAnsi="Times New Roman" w:cs="Times New Roman"/>
          <w:sz w:val="24"/>
          <w:szCs w:val="24"/>
        </w:rPr>
      </w:pPr>
      <w:bookmarkStart w:id="19" w:name="bookmark18"/>
      <w:bookmarkStart w:id="20" w:name="bookmark19"/>
      <w:r w:rsidRPr="00197068">
        <w:rPr>
          <w:rFonts w:ascii="Times New Roman" w:hAnsi="Times New Roman" w:cs="Times New Roman"/>
          <w:sz w:val="24"/>
          <w:szCs w:val="24"/>
        </w:rPr>
        <w:t>Статья 10. Заключительные положения</w:t>
      </w:r>
      <w:bookmarkEnd w:id="19"/>
      <w:bookmarkEnd w:id="20"/>
    </w:p>
    <w:p w:rsidR="0075034D" w:rsidRDefault="0075034D" w:rsidP="007503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 Настоящее Положение, а так</w:t>
      </w:r>
      <w:r w:rsidR="00DE6AF0" w:rsidRPr="00197068">
        <w:rPr>
          <w:rFonts w:ascii="Times New Roman" w:hAnsi="Times New Roman" w:cs="Times New Roman"/>
        </w:rPr>
        <w:t>же изменения и дополнения к нему вступают в силу с момента его утверждения Общим собранием членов Ассоциации.</w:t>
      </w:r>
    </w:p>
    <w:p w:rsidR="0075034D" w:rsidRDefault="0075034D" w:rsidP="007503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10.2. </w:t>
      </w:r>
      <w:r w:rsidR="00DE6AF0" w:rsidRPr="00197068">
        <w:rPr>
          <w:rFonts w:ascii="Times New Roman" w:hAnsi="Times New Roman" w:cs="Times New Roman"/>
        </w:rPr>
        <w:t>Итоги поступления взносов рассматриваются на очередном Общем собрании членов Ассоциации не реже одного раза в год</w:t>
      </w:r>
    </w:p>
    <w:p w:rsidR="00A973E1" w:rsidRPr="00197068" w:rsidRDefault="0075034D" w:rsidP="007503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 </w:t>
      </w:r>
      <w:r w:rsidR="00DE6AF0" w:rsidRPr="00197068">
        <w:rPr>
          <w:rFonts w:ascii="Times New Roman" w:hAnsi="Times New Roman" w:cs="Times New Roman"/>
        </w:rPr>
        <w:t>Проверку правильности уплаты членских взносов, их учёта и надлежащего расходования проводит Генеральный директор, который докладывает результаты своей работы очередному Общему собранию членов Ассоциации.</w:t>
      </w:r>
    </w:p>
    <w:sectPr w:rsidR="00A973E1" w:rsidRPr="00197068" w:rsidSect="007A37EB">
      <w:footerReference w:type="default" r:id="rId7"/>
      <w:footerReference w:type="first" r:id="rId8"/>
      <w:pgSz w:w="11900" w:h="16840"/>
      <w:pgMar w:top="244" w:right="671" w:bottom="1022" w:left="123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6A" w:rsidRDefault="0041536A">
      <w:r>
        <w:separator/>
      </w:r>
    </w:p>
  </w:endnote>
  <w:endnote w:type="continuationSeparator" w:id="1">
    <w:p w:rsidR="0041536A" w:rsidRDefault="0041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E1" w:rsidRDefault="0094717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0" type="#_x0000_t202" style="position:absolute;margin-left:294.7pt;margin-top:795.9pt;width:5.5pt;height:9.85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krkw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" filled="f" stroked="f">
          <v:textbox style="mso-fit-shape-to-text:t" inset="0,0,0,0">
            <w:txbxContent>
              <w:p w:rsidR="00A973E1" w:rsidRDefault="0094717C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 w:rsidRPr="0094717C">
                  <w:fldChar w:fldCharType="begin"/>
                </w:r>
                <w:r w:rsidR="00DE6AF0">
                  <w:instrText xml:space="preserve"> PAGE \* MERGEFORMAT </w:instrText>
                </w:r>
                <w:r w:rsidRPr="0094717C">
                  <w:fldChar w:fldCharType="separate"/>
                </w:r>
                <w:r w:rsidR="00E15A2A" w:rsidRPr="00E15A2A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E1" w:rsidRDefault="0094717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291.8pt;margin-top:798.8pt;width:3.6pt;height:6.9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" filled="f" stroked="f">
          <v:textbox style="mso-fit-shape-to-text:t" inset="0,0,0,0">
            <w:txbxContent>
              <w:p w:rsidR="00A973E1" w:rsidRDefault="00DE6AF0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6A" w:rsidRDefault="0041536A"/>
  </w:footnote>
  <w:footnote w:type="continuationSeparator" w:id="1">
    <w:p w:rsidR="0041536A" w:rsidRDefault="004153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517"/>
    <w:multiLevelType w:val="multilevel"/>
    <w:tmpl w:val="E18EBEE2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13AA4"/>
    <w:multiLevelType w:val="multilevel"/>
    <w:tmpl w:val="BACA6E2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A61F5"/>
    <w:multiLevelType w:val="multilevel"/>
    <w:tmpl w:val="5AE0BE8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A70E1"/>
    <w:multiLevelType w:val="multilevel"/>
    <w:tmpl w:val="0EFE7696"/>
    <w:lvl w:ilvl="0">
      <w:start w:val="1"/>
      <w:numFmt w:val="decimal"/>
      <w:lvlText w:val="2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080AB7"/>
    <w:multiLevelType w:val="multilevel"/>
    <w:tmpl w:val="967CB1CA"/>
    <w:lvl w:ilvl="0">
      <w:start w:val="1"/>
      <w:numFmt w:val="decimal"/>
      <w:lvlText w:val="3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15640"/>
    <w:multiLevelType w:val="multilevel"/>
    <w:tmpl w:val="4E8A7B64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A7191"/>
    <w:multiLevelType w:val="multilevel"/>
    <w:tmpl w:val="329861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FE2380"/>
    <w:multiLevelType w:val="multilevel"/>
    <w:tmpl w:val="7F74E658"/>
    <w:lvl w:ilvl="0">
      <w:start w:val="1"/>
      <w:numFmt w:val="decimal"/>
      <w:lvlText w:val="1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B584B"/>
    <w:multiLevelType w:val="multilevel"/>
    <w:tmpl w:val="1BB66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62F3C0D"/>
    <w:multiLevelType w:val="multilevel"/>
    <w:tmpl w:val="F7700B4C"/>
    <w:lvl w:ilvl="0">
      <w:start w:val="7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561BE5"/>
    <w:multiLevelType w:val="multilevel"/>
    <w:tmpl w:val="B75E2D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DD77271"/>
    <w:multiLevelType w:val="multilevel"/>
    <w:tmpl w:val="593609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F81551E"/>
    <w:multiLevelType w:val="multilevel"/>
    <w:tmpl w:val="3BB04C14"/>
    <w:lvl w:ilvl="0">
      <w:start w:val="2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EE152F"/>
    <w:multiLevelType w:val="multilevel"/>
    <w:tmpl w:val="BB74FEF4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573766"/>
    <w:multiLevelType w:val="multilevel"/>
    <w:tmpl w:val="EA28AF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3AB54AA"/>
    <w:multiLevelType w:val="multilevel"/>
    <w:tmpl w:val="8E20D0BC"/>
    <w:lvl w:ilvl="0">
      <w:start w:val="3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2D7A13"/>
    <w:multiLevelType w:val="multilevel"/>
    <w:tmpl w:val="1CCC0C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577327"/>
    <w:multiLevelType w:val="multilevel"/>
    <w:tmpl w:val="F7E00CD2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CC17EB"/>
    <w:multiLevelType w:val="multilevel"/>
    <w:tmpl w:val="6E9E42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D353296"/>
    <w:multiLevelType w:val="multilevel"/>
    <w:tmpl w:val="A81248F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8F352B"/>
    <w:multiLevelType w:val="multilevel"/>
    <w:tmpl w:val="895624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21">
    <w:nsid w:val="7DD36A88"/>
    <w:multiLevelType w:val="multilevel"/>
    <w:tmpl w:val="69904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4"/>
  </w:num>
  <w:num w:numId="5">
    <w:abstractNumId w:val="2"/>
  </w:num>
  <w:num w:numId="6">
    <w:abstractNumId w:val="17"/>
  </w:num>
  <w:num w:numId="7">
    <w:abstractNumId w:val="1"/>
  </w:num>
  <w:num w:numId="8">
    <w:abstractNumId w:val="19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18"/>
  </w:num>
  <w:num w:numId="16">
    <w:abstractNumId w:val="20"/>
  </w:num>
  <w:num w:numId="17">
    <w:abstractNumId w:val="16"/>
  </w:num>
  <w:num w:numId="18">
    <w:abstractNumId w:val="6"/>
  </w:num>
  <w:num w:numId="19">
    <w:abstractNumId w:val="11"/>
  </w:num>
  <w:num w:numId="20">
    <w:abstractNumId w:val="21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973E1"/>
    <w:rsid w:val="00181085"/>
    <w:rsid w:val="00190068"/>
    <w:rsid w:val="00190B9D"/>
    <w:rsid w:val="00197068"/>
    <w:rsid w:val="0041536A"/>
    <w:rsid w:val="00423323"/>
    <w:rsid w:val="00467D15"/>
    <w:rsid w:val="00523F53"/>
    <w:rsid w:val="0052632E"/>
    <w:rsid w:val="0053473B"/>
    <w:rsid w:val="00570BA0"/>
    <w:rsid w:val="0075034D"/>
    <w:rsid w:val="007A37EB"/>
    <w:rsid w:val="007B15A2"/>
    <w:rsid w:val="00814E37"/>
    <w:rsid w:val="0094717C"/>
    <w:rsid w:val="009A4B57"/>
    <w:rsid w:val="00A55916"/>
    <w:rsid w:val="00A973E1"/>
    <w:rsid w:val="00B87EC1"/>
    <w:rsid w:val="00BB33C9"/>
    <w:rsid w:val="00D84B4B"/>
    <w:rsid w:val="00DE6AF0"/>
    <w:rsid w:val="00E1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7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37E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7A3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7A37EB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7A37EB"/>
    <w:pPr>
      <w:shd w:val="clear" w:color="auto" w:fill="FFFFFF"/>
      <w:spacing w:after="320" w:line="276" w:lineRule="auto"/>
    </w:pPr>
    <w:rPr>
      <w:rFonts w:ascii="Calibri" w:eastAsia="Calibri" w:hAnsi="Calibri" w:cs="Calibri"/>
      <w:sz w:val="28"/>
      <w:szCs w:val="28"/>
    </w:rPr>
  </w:style>
  <w:style w:type="paragraph" w:customStyle="1" w:styleId="20">
    <w:name w:val="Колонтитул (2)"/>
    <w:basedOn w:val="a"/>
    <w:link w:val="2"/>
    <w:rsid w:val="007A37E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A37EB"/>
    <w:pPr>
      <w:shd w:val="clear" w:color="auto" w:fill="FFFFFF"/>
      <w:spacing w:after="330" w:line="276" w:lineRule="auto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197068"/>
    <w:pPr>
      <w:ind w:left="720"/>
      <w:contextualSpacing/>
    </w:pPr>
  </w:style>
  <w:style w:type="character" w:styleId="a5">
    <w:name w:val="Strong"/>
    <w:uiPriority w:val="99"/>
    <w:qFormat/>
    <w:rsid w:val="00D84B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Назаркина Наталия Игоревна</dc:creator>
  <cp:lastModifiedBy>Дан</cp:lastModifiedBy>
  <cp:revision>2</cp:revision>
  <dcterms:created xsi:type="dcterms:W3CDTF">2020-04-24T12:30:00Z</dcterms:created>
  <dcterms:modified xsi:type="dcterms:W3CDTF">2020-04-24T12:30:00Z</dcterms:modified>
</cp:coreProperties>
</file>